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9F" w:rsidRPr="00B6459A" w:rsidRDefault="00B6459A" w:rsidP="00B645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59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6459A">
        <w:rPr>
          <w:rFonts w:ascii="Times New Roman" w:hAnsi="Times New Roman" w:cs="Times New Roman"/>
          <w:b/>
          <w:sz w:val="28"/>
          <w:szCs w:val="28"/>
        </w:rPr>
        <w:t xml:space="preserve"> Юбилейная Международная просветительская акция «Большой этнографический диктант»</w:t>
      </w:r>
    </w:p>
    <w:p w:rsidR="003A239F" w:rsidRDefault="003A239F" w:rsidP="003A2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письмом Федерального агентства по делам национальностей от 29 сентября 2020 года № 3827-01.1-23-ИБ в рамках реализации государственной программы Российской Федерации «Реализация государственной национальной политики» с 3 по 8 ноября 2020 года проводится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2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Юбилейная Международная просветительская акция «Большой этнографический диктант» (далее – Диктант). Проведение Диктанта приурочено ко Дню народного единства.</w:t>
      </w:r>
    </w:p>
    <w:p w:rsidR="003A239F" w:rsidRPr="003A239F" w:rsidRDefault="003A239F" w:rsidP="003A2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Диктант проводится в единый период – с 3 по 8 ноября 2020 года в формате онлайн на сайте </w:t>
      </w:r>
      <w:hyperlink r:id="rId5" w:history="1">
        <w:r w:rsidRPr="00CD68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D68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68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miretno</w:t>
        </w:r>
        <w:proofErr w:type="spellEnd"/>
        <w:r w:rsidRPr="00CD68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68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A239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A239F" w:rsidRDefault="003A239F" w:rsidP="003A2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Диктанте необходимо зайти на официальный сайт </w:t>
      </w:r>
      <w:hyperlink r:id="rId6" w:history="1">
        <w:r w:rsidRPr="00CD68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D68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68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miretno</w:t>
        </w:r>
        <w:proofErr w:type="spellEnd"/>
        <w:r w:rsidRPr="00CD68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68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239F">
        <w:rPr>
          <w:rFonts w:ascii="Times New Roman" w:hAnsi="Times New Roman" w:cs="Times New Roman"/>
          <w:sz w:val="28"/>
          <w:szCs w:val="28"/>
        </w:rPr>
        <w:t>и выбрать вкладку «Пройти Диктант».</w:t>
      </w:r>
    </w:p>
    <w:p w:rsidR="003A239F" w:rsidRPr="003A239F" w:rsidRDefault="003A239F" w:rsidP="003A2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диктанта будут состоять из 30 вопросов: 20 вопросов общих для всех и 10 – региональных, уникальных для каждого субъекта. На написание диктанта участникам дается 45 минут. Максимальная сумма баллов за выполнение всех заданий – 100. Правильные ответы на задания будут опубликованы на сайте акции 16 ноября 2020 года, публикация индивидуальных результатов – 12 декабря 2020 года. </w:t>
      </w:r>
      <w:bookmarkStart w:id="0" w:name="_GoBack"/>
      <w:bookmarkEnd w:id="0"/>
    </w:p>
    <w:sectPr w:rsidR="003A239F" w:rsidRPr="003A239F" w:rsidSect="003A239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9F"/>
    <w:rsid w:val="00276893"/>
    <w:rsid w:val="003A239F"/>
    <w:rsid w:val="0049572A"/>
    <w:rsid w:val="00B6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3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3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A2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3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3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A2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retno.ru" TargetMode="External"/><Relationship Id="rId5" Type="http://schemas.openxmlformats.org/officeDocument/2006/relationships/hyperlink" Target="http://www.miret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2020-11-02T05:25:00Z</cp:lastPrinted>
  <dcterms:created xsi:type="dcterms:W3CDTF">2020-11-02T11:32:00Z</dcterms:created>
  <dcterms:modified xsi:type="dcterms:W3CDTF">2020-11-02T11:32:00Z</dcterms:modified>
</cp:coreProperties>
</file>